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CC4" w:rsidRDefault="00705CC4" w:rsidP="00705CC4">
      <w:pPr>
        <w:rPr>
          <w:rFonts w:ascii="Arial" w:hAnsi="Arial" w:cs="Arial"/>
          <w:sz w:val="20"/>
          <w:szCs w:val="20"/>
        </w:rPr>
      </w:pPr>
      <w:bookmarkStart w:id="0" w:name="_GoBack"/>
      <w:r>
        <w:rPr>
          <w:noProof/>
        </w:rPr>
        <w:drawing>
          <wp:inline distT="0" distB="0" distL="0" distR="0">
            <wp:extent cx="2257425" cy="1247775"/>
            <wp:effectExtent l="0" t="0" r="0" b="0"/>
            <wp:docPr id="2" name="Afbeelding 2" descr="cid:image001.png@01CE515E.206D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33cb98-fbe0-4f63-a5b6-dba54ce92f2a" descr="cid:image001.png@01CE515E.206D421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257425" cy="1247775"/>
                    </a:xfrm>
                    <a:prstGeom prst="rect">
                      <a:avLst/>
                    </a:prstGeom>
                    <a:noFill/>
                    <a:ln>
                      <a:noFill/>
                    </a:ln>
                  </pic:spPr>
                </pic:pic>
              </a:graphicData>
            </a:graphic>
          </wp:inline>
        </w:drawing>
      </w:r>
      <w:r>
        <w:rPr>
          <w:rFonts w:ascii="Arial" w:hAnsi="Arial" w:cs="Arial"/>
          <w:sz w:val="20"/>
          <w:szCs w:val="20"/>
        </w:rPr>
        <w:br/>
      </w:r>
      <w:r>
        <w:rPr>
          <w:rFonts w:ascii="Arial" w:hAnsi="Arial" w:cs="Arial"/>
          <w:b/>
          <w:bCs/>
          <w:caps/>
          <w:shadow/>
          <w:color w:val="000000"/>
          <w:sz w:val="20"/>
          <w:szCs w:val="20"/>
        </w:rPr>
        <w:t>Jaarcongres 2013 Nederlandse Orde van Advocaten</w:t>
      </w:r>
      <w:r>
        <w:rPr>
          <w:rFonts w:ascii="Arial" w:hAnsi="Arial" w:cs="Arial"/>
          <w:b/>
          <w:bCs/>
          <w:caps/>
          <w:shadow/>
          <w:color w:val="000000"/>
          <w:sz w:val="20"/>
          <w:szCs w:val="20"/>
        </w:rPr>
        <w:br/>
      </w:r>
      <w:r>
        <w:rPr>
          <w:rFonts w:ascii="Arial" w:hAnsi="Arial" w:cs="Arial"/>
          <w:caps/>
          <w:color w:val="000000"/>
          <w:sz w:val="20"/>
          <w:szCs w:val="20"/>
        </w:rPr>
        <w:t>T</w:t>
      </w:r>
      <w:r>
        <w:rPr>
          <w:rFonts w:ascii="Arial" w:hAnsi="Arial" w:cs="Arial"/>
          <w:sz w:val="20"/>
          <w:szCs w:val="20"/>
        </w:rPr>
        <w:t xml:space="preserve">heater </w:t>
      </w:r>
      <w:r>
        <w:rPr>
          <w:rFonts w:ascii="Arial" w:hAnsi="Arial" w:cs="Arial"/>
          <w:b/>
          <w:bCs/>
          <w:shadow/>
          <w:sz w:val="20"/>
          <w:szCs w:val="20"/>
        </w:rPr>
        <w:t>Spant!</w:t>
      </w:r>
      <w:r>
        <w:rPr>
          <w:rFonts w:ascii="Arial" w:hAnsi="Arial" w:cs="Arial"/>
          <w:sz w:val="20"/>
          <w:szCs w:val="20"/>
        </w:rPr>
        <w:t xml:space="preserve"> te </w:t>
      </w:r>
      <w:r>
        <w:rPr>
          <w:rFonts w:ascii="Arial" w:hAnsi="Arial" w:cs="Arial"/>
          <w:b/>
          <w:bCs/>
          <w:shadow/>
          <w:sz w:val="20"/>
          <w:szCs w:val="20"/>
        </w:rPr>
        <w:t>Bussum</w:t>
      </w:r>
      <w:r>
        <w:rPr>
          <w:rFonts w:ascii="Arial" w:hAnsi="Arial" w:cs="Arial"/>
          <w:b/>
          <w:bCs/>
          <w:shadow/>
          <w:sz w:val="20"/>
          <w:szCs w:val="20"/>
        </w:rPr>
        <w:br/>
      </w:r>
      <w:r>
        <w:rPr>
          <w:rFonts w:ascii="Arial" w:hAnsi="Arial" w:cs="Arial"/>
          <w:sz w:val="20"/>
          <w:szCs w:val="20"/>
        </w:rPr>
        <w:t xml:space="preserve">vrijdag </w:t>
      </w:r>
      <w:r>
        <w:rPr>
          <w:rFonts w:ascii="Arial" w:hAnsi="Arial" w:cs="Arial"/>
          <w:b/>
          <w:bCs/>
          <w:shadow/>
          <w:sz w:val="20"/>
          <w:szCs w:val="20"/>
        </w:rPr>
        <w:t xml:space="preserve">27 september 2013 </w:t>
      </w:r>
      <w:r>
        <w:rPr>
          <w:rFonts w:ascii="Arial" w:hAnsi="Arial" w:cs="Arial"/>
          <w:b/>
          <w:bCs/>
          <w:shadow/>
          <w:sz w:val="20"/>
          <w:szCs w:val="20"/>
        </w:rPr>
        <w:br/>
      </w:r>
      <w:r>
        <w:rPr>
          <w:rFonts w:ascii="Arial" w:hAnsi="Arial" w:cs="Arial"/>
          <w:b/>
          <w:bCs/>
          <w:color w:val="595959"/>
          <w:sz w:val="16"/>
          <w:szCs w:val="16"/>
          <w:u w:val="single"/>
        </w:rPr>
        <w:br/>
      </w:r>
      <w:r>
        <w:rPr>
          <w:rFonts w:ascii="Arial" w:hAnsi="Arial" w:cs="Arial"/>
          <w:sz w:val="20"/>
          <w:szCs w:val="20"/>
        </w:rPr>
        <w:t>De inspiratie voor het jaarcongresthema</w:t>
      </w:r>
      <w:r>
        <w:rPr>
          <w:rFonts w:ascii="Arial" w:hAnsi="Arial" w:cs="Arial"/>
          <w:b/>
          <w:bCs/>
          <w:sz w:val="20"/>
          <w:szCs w:val="20"/>
        </w:rPr>
        <w:t xml:space="preserve"> </w:t>
      </w:r>
      <w:hyperlink r:id="rId7" w:history="1">
        <w:r>
          <w:rPr>
            <w:rStyle w:val="Hyperlink"/>
            <w:rFonts w:ascii="Arial" w:hAnsi="Arial" w:cs="Arial"/>
            <w:b/>
            <w:bCs/>
            <w:color w:val="auto"/>
            <w:sz w:val="20"/>
            <w:szCs w:val="20"/>
            <w:u w:val="none"/>
          </w:rPr>
          <w:t>B</w:t>
        </w:r>
        <w:r>
          <w:rPr>
            <w:rStyle w:val="Hyperlink"/>
            <w:rFonts w:ascii="Arial" w:hAnsi="Arial" w:cs="Arial"/>
            <w:b/>
            <w:bCs/>
            <w:shadow/>
            <w:color w:val="FFC000"/>
            <w:sz w:val="20"/>
            <w:szCs w:val="20"/>
            <w:u w:val="none"/>
          </w:rPr>
          <w:t>theBest</w:t>
        </w:r>
        <w:r>
          <w:rPr>
            <w:rStyle w:val="Hyperlink"/>
            <w:rFonts w:ascii="Arial" w:hAnsi="Arial" w:cs="Arial"/>
            <w:b/>
            <w:bCs/>
            <w:color w:val="auto"/>
            <w:sz w:val="20"/>
            <w:szCs w:val="20"/>
            <w:u w:val="none"/>
          </w:rPr>
          <w:t>@advocaten.nl</w:t>
        </w:r>
      </w:hyperlink>
      <w:r>
        <w:rPr>
          <w:rFonts w:ascii="Arial" w:hAnsi="Arial" w:cs="Arial"/>
          <w:b/>
          <w:bCs/>
          <w:sz w:val="20"/>
          <w:szCs w:val="20"/>
        </w:rPr>
        <w:t xml:space="preserve">. Laat het zien! </w:t>
      </w:r>
      <w:r>
        <w:rPr>
          <w:rFonts w:ascii="Arial" w:hAnsi="Arial" w:cs="Arial"/>
          <w:sz w:val="20"/>
          <w:szCs w:val="20"/>
        </w:rPr>
        <w:t>is ingegeven door de plicht van de individuele advocaat om elke dag weer de lat voor zichzelf hoog te leggen. Het noodzaakt hem het uiterste van zichzelf te vergen en zijn kwaliteit en deskundigheid continue onder de loep te nemen. Iedere individuele advocaat is daarnaast medeverantwoordelijk voor de uitstraling van de beroepsgroep als geheel. De optelsom van alle advocaten creëert immers het beeld van de advocatuur. Het dagelijkse werk van de individuele advocaat alsmede alle uitingen vanuit de advocatuur zijn daarbij belangrijke graadmeters. Hierin staat het zo goed mogelijk bedienen van de rechtzoekende centraal. Voor welke uitdaging staat de advocaat anno 2013 en verder?</w:t>
      </w:r>
      <w:r>
        <w:rPr>
          <w:rFonts w:ascii="Arial" w:hAnsi="Arial" w:cs="Arial"/>
          <w:sz w:val="20"/>
          <w:szCs w:val="20"/>
        </w:rPr>
        <w:br/>
      </w:r>
      <w:r>
        <w:rPr>
          <w:rFonts w:ascii="Arial" w:hAnsi="Arial" w:cs="Arial"/>
          <w:sz w:val="20"/>
          <w:szCs w:val="20"/>
        </w:rPr>
        <w:br/>
        <w:t xml:space="preserve">Dit zijn pittige ingrediënten voor een stevig </w:t>
      </w:r>
      <w:r>
        <w:rPr>
          <w:rFonts w:ascii="Arial" w:hAnsi="Arial" w:cs="Arial"/>
          <w:b/>
          <w:bCs/>
          <w:shadow/>
          <w:sz w:val="20"/>
          <w:szCs w:val="20"/>
        </w:rPr>
        <w:t>s</w:t>
      </w:r>
      <w:r>
        <w:rPr>
          <w:rFonts w:ascii="Arial" w:hAnsi="Arial" w:cs="Arial"/>
          <w:b/>
          <w:bCs/>
          <w:shadow/>
          <w:color w:val="000000"/>
          <w:sz w:val="20"/>
          <w:szCs w:val="20"/>
        </w:rPr>
        <w:t>lotdebat</w:t>
      </w:r>
      <w:r>
        <w:rPr>
          <w:rFonts w:ascii="Arial" w:hAnsi="Arial" w:cs="Arial"/>
          <w:color w:val="000000"/>
          <w:sz w:val="20"/>
          <w:szCs w:val="20"/>
        </w:rPr>
        <w:t xml:space="preserve"> o.l.v.</w:t>
      </w:r>
      <w:r>
        <w:rPr>
          <w:rFonts w:ascii="Arial" w:hAnsi="Arial" w:cs="Arial"/>
          <w:b/>
          <w:bCs/>
          <w:color w:val="000000"/>
          <w:sz w:val="20"/>
          <w:szCs w:val="20"/>
        </w:rPr>
        <w:t xml:space="preserve"> </w:t>
      </w:r>
      <w:r>
        <w:rPr>
          <w:rFonts w:ascii="Arial" w:hAnsi="Arial" w:cs="Arial"/>
          <w:shadow/>
          <w:color w:val="000000"/>
          <w:sz w:val="20"/>
          <w:szCs w:val="20"/>
        </w:rPr>
        <w:t>Paul van Liempt</w:t>
      </w:r>
      <w:r>
        <w:rPr>
          <w:rFonts w:ascii="Arial" w:hAnsi="Arial" w:cs="Arial"/>
          <w:color w:val="000000"/>
          <w:sz w:val="20"/>
          <w:szCs w:val="20"/>
        </w:rPr>
        <w:t xml:space="preserve"> - </w:t>
      </w:r>
      <w:r>
        <w:rPr>
          <w:rFonts w:ascii="Arial" w:hAnsi="Arial" w:cs="Arial"/>
          <w:sz w:val="20"/>
          <w:szCs w:val="20"/>
        </w:rPr>
        <w:t xml:space="preserve">presentator/anchorman BNR Nieuwsradio, medewerker FD -, </w:t>
      </w:r>
      <w:r>
        <w:rPr>
          <w:rFonts w:ascii="Arial" w:hAnsi="Arial" w:cs="Arial"/>
          <w:color w:val="000000"/>
          <w:sz w:val="20"/>
          <w:szCs w:val="20"/>
        </w:rPr>
        <w:t xml:space="preserve">met als deelnemers o.a. </w:t>
      </w:r>
      <w:r>
        <w:rPr>
          <w:rFonts w:ascii="Arial" w:hAnsi="Arial" w:cs="Arial"/>
          <w:shadow/>
          <w:color w:val="000000"/>
          <w:sz w:val="20"/>
          <w:szCs w:val="20"/>
        </w:rPr>
        <w:t>Frank de Grave</w:t>
      </w:r>
      <w:r>
        <w:rPr>
          <w:rFonts w:ascii="Arial" w:hAnsi="Arial" w:cs="Arial"/>
          <w:color w:val="000000"/>
          <w:sz w:val="20"/>
          <w:szCs w:val="20"/>
        </w:rPr>
        <w:t xml:space="preserve"> - voorzitter van de vereniging van medisch specialisten</w:t>
      </w:r>
      <w:r>
        <w:rPr>
          <w:rFonts w:ascii="Arial" w:hAnsi="Arial" w:cs="Arial"/>
          <w:sz w:val="20"/>
          <w:szCs w:val="20"/>
        </w:rPr>
        <w:t xml:space="preserve"> </w:t>
      </w:r>
      <w:r>
        <w:rPr>
          <w:rFonts w:ascii="Arial" w:hAnsi="Arial" w:cs="Arial"/>
          <w:color w:val="000000"/>
          <w:sz w:val="20"/>
          <w:szCs w:val="20"/>
        </w:rPr>
        <w:t>-</w:t>
      </w:r>
      <w:r>
        <w:rPr>
          <w:rFonts w:ascii="Arial" w:hAnsi="Arial" w:cs="Arial"/>
          <w:sz w:val="20"/>
          <w:szCs w:val="20"/>
        </w:rPr>
        <w:t>,  </w:t>
      </w:r>
      <w:r>
        <w:rPr>
          <w:rFonts w:ascii="Arial" w:hAnsi="Arial" w:cs="Arial"/>
          <w:shadow/>
          <w:color w:val="000000"/>
          <w:sz w:val="20"/>
          <w:szCs w:val="20"/>
        </w:rPr>
        <w:t>Wim Anker</w:t>
      </w:r>
      <w:r>
        <w:rPr>
          <w:rFonts w:ascii="Arial" w:hAnsi="Arial" w:cs="Arial"/>
          <w:color w:val="000000"/>
          <w:sz w:val="20"/>
          <w:szCs w:val="20"/>
        </w:rPr>
        <w:t xml:space="preserve"> - Anker &amp; Anker Strafrechtadvocaten en </w:t>
      </w:r>
      <w:r>
        <w:rPr>
          <w:rFonts w:ascii="Arial" w:hAnsi="Arial" w:cs="Arial"/>
          <w:shadow/>
          <w:color w:val="000000"/>
          <w:sz w:val="20"/>
          <w:szCs w:val="20"/>
        </w:rPr>
        <w:t xml:space="preserve">Margo Trappenburg </w:t>
      </w:r>
      <w:r>
        <w:rPr>
          <w:rFonts w:ascii="Arial" w:hAnsi="Arial" w:cs="Arial"/>
          <w:color w:val="000000"/>
          <w:sz w:val="20"/>
          <w:szCs w:val="20"/>
        </w:rPr>
        <w:t>- lid Raad van Advies van de Orde en</w:t>
      </w:r>
      <w:r>
        <w:t xml:space="preserve"> </w:t>
      </w:r>
      <w:r>
        <w:rPr>
          <w:rFonts w:ascii="Arial" w:hAnsi="Arial" w:cs="Arial"/>
          <w:color w:val="000000"/>
          <w:sz w:val="20"/>
          <w:szCs w:val="20"/>
        </w:rPr>
        <w:t>bijzonder hoogleraar 'Sociaal politieke aspecten van de verzorgingsstaat en overlegeconomie', de Drees leerstoel, aan de Universiteit van Amsterdam.</w:t>
      </w:r>
    </w:p>
    <w:p w:rsidR="00705CC4" w:rsidRDefault="00705CC4" w:rsidP="00705CC4">
      <w:pPr>
        <w:rPr>
          <w:rFonts w:ascii="Arial" w:hAnsi="Arial" w:cs="Arial"/>
          <w:sz w:val="20"/>
          <w:szCs w:val="20"/>
        </w:rPr>
      </w:pPr>
      <w:r>
        <w:rPr>
          <w:rFonts w:ascii="Arial" w:hAnsi="Arial" w:cs="Arial"/>
          <w:sz w:val="20"/>
          <w:szCs w:val="20"/>
        </w:rPr>
        <w:br/>
        <w:t>Verder nog:</w:t>
      </w:r>
    </w:p>
    <w:p w:rsidR="00705CC4" w:rsidRDefault="00705CC4" w:rsidP="00705CC4">
      <w:pPr>
        <w:pStyle w:val="Lijstalinea"/>
        <w:numPr>
          <w:ilvl w:val="0"/>
          <w:numId w:val="1"/>
        </w:numPr>
        <w:rPr>
          <w:rFonts w:ascii="Arial" w:hAnsi="Arial" w:cs="Arial"/>
          <w:sz w:val="20"/>
          <w:szCs w:val="20"/>
        </w:rPr>
      </w:pPr>
      <w:r>
        <w:rPr>
          <w:rFonts w:ascii="Arial" w:hAnsi="Arial" w:cs="Arial"/>
          <w:sz w:val="20"/>
          <w:szCs w:val="20"/>
        </w:rPr>
        <w:t xml:space="preserve">bijhouden vakbekwaamheid tijdens twee rondes met </w:t>
      </w:r>
      <w:r>
        <w:rPr>
          <w:rFonts w:ascii="Arial" w:hAnsi="Arial" w:cs="Arial"/>
          <w:b/>
          <w:bCs/>
          <w:shadow/>
          <w:sz w:val="20"/>
          <w:szCs w:val="20"/>
        </w:rPr>
        <w:t>vakinhoudelijke sessies</w:t>
      </w:r>
      <w:r>
        <w:rPr>
          <w:rFonts w:ascii="Arial" w:hAnsi="Arial" w:cs="Arial"/>
          <w:sz w:val="20"/>
          <w:szCs w:val="20"/>
        </w:rPr>
        <w:t xml:space="preserve"> verzorgd door specialisatieverenigingen zoals </w:t>
      </w:r>
      <w:r>
        <w:rPr>
          <w:rFonts w:ascii="Arial" w:hAnsi="Arial" w:cs="Arial"/>
          <w:shadow/>
          <w:sz w:val="20"/>
          <w:szCs w:val="20"/>
        </w:rPr>
        <w:t xml:space="preserve">LSA, VAAN, </w:t>
      </w:r>
      <w:proofErr w:type="spellStart"/>
      <w:r>
        <w:rPr>
          <w:rFonts w:ascii="Arial" w:hAnsi="Arial" w:cs="Arial"/>
          <w:shadow/>
          <w:sz w:val="20"/>
          <w:szCs w:val="20"/>
        </w:rPr>
        <w:t>vFAS</w:t>
      </w:r>
      <w:proofErr w:type="spellEnd"/>
      <w:r>
        <w:rPr>
          <w:rFonts w:ascii="Arial" w:hAnsi="Arial" w:cs="Arial"/>
          <w:shadow/>
          <w:sz w:val="20"/>
          <w:szCs w:val="20"/>
        </w:rPr>
        <w:t xml:space="preserve"> en VHA</w:t>
      </w:r>
      <w:r>
        <w:rPr>
          <w:rFonts w:ascii="Arial" w:hAnsi="Arial" w:cs="Arial"/>
          <w:color w:val="000000"/>
          <w:sz w:val="20"/>
          <w:szCs w:val="20"/>
        </w:rPr>
        <w:t>;</w:t>
      </w:r>
    </w:p>
    <w:p w:rsidR="00705CC4" w:rsidRDefault="00705CC4" w:rsidP="00705CC4">
      <w:pPr>
        <w:pStyle w:val="Lijstalinea"/>
        <w:numPr>
          <w:ilvl w:val="0"/>
          <w:numId w:val="1"/>
        </w:numPr>
        <w:rPr>
          <w:rFonts w:ascii="Arial" w:hAnsi="Arial" w:cs="Arial"/>
          <w:shadow/>
          <w:color w:val="000000"/>
          <w:sz w:val="20"/>
          <w:szCs w:val="20"/>
        </w:rPr>
      </w:pPr>
      <w:r>
        <w:rPr>
          <w:rFonts w:ascii="Arial" w:hAnsi="Arial" w:cs="Arial"/>
          <w:b/>
          <w:bCs/>
          <w:shadow/>
          <w:sz w:val="20"/>
          <w:szCs w:val="20"/>
        </w:rPr>
        <w:t>inspirerende</w:t>
      </w:r>
      <w:r>
        <w:rPr>
          <w:rFonts w:ascii="Arial" w:hAnsi="Arial" w:cs="Arial"/>
          <w:sz w:val="20"/>
          <w:szCs w:val="20"/>
        </w:rPr>
        <w:t xml:space="preserve"> sessies van de </w:t>
      </w:r>
      <w:r>
        <w:rPr>
          <w:rFonts w:ascii="Arial" w:hAnsi="Arial" w:cs="Arial"/>
          <w:shadow/>
          <w:sz w:val="20"/>
          <w:szCs w:val="20"/>
        </w:rPr>
        <w:t>Stichting Jonge Balie Nederland</w:t>
      </w:r>
      <w:r>
        <w:rPr>
          <w:rFonts w:ascii="Arial" w:hAnsi="Arial" w:cs="Arial"/>
          <w:sz w:val="20"/>
          <w:szCs w:val="20"/>
        </w:rPr>
        <w:t xml:space="preserve"> en</w:t>
      </w:r>
      <w:r>
        <w:rPr>
          <w:rFonts w:ascii="Arial" w:hAnsi="Arial" w:cs="Arial"/>
          <w:shadow/>
          <w:sz w:val="20"/>
          <w:szCs w:val="20"/>
        </w:rPr>
        <w:t xml:space="preserve"> </w:t>
      </w:r>
      <w:proofErr w:type="spellStart"/>
      <w:r>
        <w:rPr>
          <w:rFonts w:ascii="Arial" w:hAnsi="Arial" w:cs="Arial"/>
          <w:shadow/>
          <w:color w:val="000000"/>
          <w:sz w:val="20"/>
          <w:szCs w:val="20"/>
        </w:rPr>
        <w:t>Lawyers</w:t>
      </w:r>
      <w:proofErr w:type="spellEnd"/>
      <w:r>
        <w:rPr>
          <w:rFonts w:ascii="Arial" w:hAnsi="Arial" w:cs="Arial"/>
          <w:shadow/>
          <w:color w:val="000000"/>
          <w:sz w:val="20"/>
          <w:szCs w:val="20"/>
        </w:rPr>
        <w:t xml:space="preserve"> </w:t>
      </w:r>
      <w:proofErr w:type="spellStart"/>
      <w:r>
        <w:rPr>
          <w:rFonts w:ascii="Arial" w:hAnsi="Arial" w:cs="Arial"/>
          <w:shadow/>
          <w:color w:val="000000"/>
          <w:sz w:val="20"/>
          <w:szCs w:val="20"/>
        </w:rPr>
        <w:t>for</w:t>
      </w:r>
      <w:proofErr w:type="spellEnd"/>
      <w:r>
        <w:rPr>
          <w:rFonts w:ascii="Arial" w:hAnsi="Arial" w:cs="Arial"/>
          <w:shadow/>
          <w:color w:val="000000"/>
          <w:sz w:val="20"/>
          <w:szCs w:val="20"/>
        </w:rPr>
        <w:t xml:space="preserve"> </w:t>
      </w:r>
      <w:proofErr w:type="spellStart"/>
      <w:r>
        <w:rPr>
          <w:rFonts w:ascii="Arial" w:hAnsi="Arial" w:cs="Arial"/>
          <w:shadow/>
          <w:color w:val="000000"/>
          <w:sz w:val="20"/>
          <w:szCs w:val="20"/>
        </w:rPr>
        <w:t>Lawyers</w:t>
      </w:r>
      <w:proofErr w:type="spellEnd"/>
      <w:r>
        <w:rPr>
          <w:rFonts w:ascii="Arial" w:hAnsi="Arial" w:cs="Arial"/>
          <w:shadow/>
          <w:color w:val="000000"/>
          <w:sz w:val="20"/>
          <w:szCs w:val="20"/>
        </w:rPr>
        <w:t xml:space="preserve"> (L4L)</w:t>
      </w:r>
      <w:r>
        <w:rPr>
          <w:rFonts w:ascii="Arial" w:hAnsi="Arial" w:cs="Arial"/>
          <w:color w:val="000000"/>
          <w:sz w:val="20"/>
          <w:szCs w:val="20"/>
        </w:rPr>
        <w:t>;</w:t>
      </w:r>
    </w:p>
    <w:p w:rsidR="00705CC4" w:rsidRDefault="00705CC4" w:rsidP="00705CC4">
      <w:pPr>
        <w:ind w:firstLine="708"/>
        <w:rPr>
          <w:rFonts w:ascii="Arial" w:hAnsi="Arial" w:cs="Arial"/>
          <w:sz w:val="20"/>
          <w:szCs w:val="20"/>
        </w:rPr>
      </w:pPr>
      <w:r>
        <w:rPr>
          <w:rFonts w:ascii="Arial" w:hAnsi="Arial" w:cs="Arial"/>
          <w:sz w:val="20"/>
          <w:szCs w:val="20"/>
        </w:rPr>
        <w:t>en</w:t>
      </w:r>
    </w:p>
    <w:p w:rsidR="00705CC4" w:rsidRDefault="00705CC4" w:rsidP="00705CC4">
      <w:pPr>
        <w:pStyle w:val="Lijstalinea"/>
        <w:numPr>
          <w:ilvl w:val="0"/>
          <w:numId w:val="2"/>
        </w:numPr>
        <w:rPr>
          <w:rFonts w:ascii="Arial" w:hAnsi="Arial" w:cs="Arial"/>
          <w:color w:val="000000"/>
          <w:sz w:val="20"/>
          <w:szCs w:val="20"/>
        </w:rPr>
      </w:pPr>
      <w:r>
        <w:rPr>
          <w:rFonts w:ascii="Arial" w:hAnsi="Arial" w:cs="Arial"/>
          <w:sz w:val="20"/>
          <w:szCs w:val="20"/>
        </w:rPr>
        <w:t xml:space="preserve">de mogelijkheid om onderlinge banden aan te halen tijdens de lunch en de uitgebreide borrel. </w:t>
      </w:r>
    </w:p>
    <w:p w:rsidR="00705CC4" w:rsidRDefault="00705CC4" w:rsidP="00705CC4">
      <w:pPr>
        <w:rPr>
          <w:rFonts w:ascii="Arial" w:hAnsi="Arial" w:cs="Arial"/>
          <w:sz w:val="20"/>
          <w:szCs w:val="20"/>
        </w:rPr>
      </w:pPr>
    </w:p>
    <w:p w:rsidR="00705CC4" w:rsidRDefault="00705CC4" w:rsidP="00705CC4">
      <w:pPr>
        <w:rPr>
          <w:rFonts w:ascii="Arial" w:hAnsi="Arial" w:cs="Arial"/>
          <w:sz w:val="20"/>
          <w:szCs w:val="20"/>
        </w:rPr>
      </w:pPr>
      <w:r>
        <w:rPr>
          <w:rFonts w:ascii="Arial" w:hAnsi="Arial" w:cs="Arial"/>
          <w:noProof/>
          <w:sz w:val="20"/>
          <w:szCs w:val="20"/>
        </w:rPr>
        <w:drawing>
          <wp:inline distT="0" distB="0" distL="0" distR="0">
            <wp:extent cx="714375" cy="714375"/>
            <wp:effectExtent l="0" t="0" r="0" b="0"/>
            <wp:docPr id="1" name="Afbeelding 1" descr="cid:image002.jpg@01CE3B8B.613D8E0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cid:image002.jpg@01CE3B8B.613D8E0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rsidR="00705CC4" w:rsidRDefault="00705CC4" w:rsidP="00705CC4">
      <w:pPr>
        <w:rPr>
          <w:rFonts w:ascii="Arial" w:hAnsi="Arial" w:cs="Arial"/>
          <w:sz w:val="20"/>
          <w:szCs w:val="20"/>
        </w:rPr>
      </w:pPr>
    </w:p>
    <w:p w:rsidR="00705CC4" w:rsidRDefault="00705CC4" w:rsidP="00705CC4">
      <w:pPr>
        <w:rPr>
          <w:rFonts w:ascii="Arial" w:hAnsi="Arial" w:cs="Arial"/>
          <w:color w:val="595959"/>
          <w:sz w:val="16"/>
          <w:szCs w:val="16"/>
        </w:rPr>
      </w:pPr>
      <w:r>
        <w:rPr>
          <w:rFonts w:ascii="Arial" w:hAnsi="Arial" w:cs="Arial"/>
          <w:b/>
          <w:bCs/>
          <w:color w:val="595959"/>
          <w:sz w:val="16"/>
          <w:szCs w:val="16"/>
          <w:u w:val="single"/>
        </w:rPr>
        <w:t>Programma</w:t>
      </w:r>
      <w:r>
        <w:rPr>
          <w:rFonts w:ascii="Arial" w:hAnsi="Arial" w:cs="Arial"/>
          <w:b/>
          <w:bCs/>
          <w:color w:val="595959"/>
          <w:sz w:val="16"/>
          <w:szCs w:val="16"/>
        </w:rPr>
        <w:br/>
      </w:r>
      <w:r>
        <w:rPr>
          <w:rFonts w:ascii="Arial" w:hAnsi="Arial" w:cs="Arial"/>
          <w:color w:val="595959"/>
          <w:sz w:val="16"/>
          <w:szCs w:val="16"/>
        </w:rPr>
        <w:t xml:space="preserve">12.00       Ontvangst met lunch </w:t>
      </w:r>
      <w:r>
        <w:rPr>
          <w:rFonts w:ascii="Arial" w:hAnsi="Arial" w:cs="Arial"/>
          <w:color w:val="595959"/>
          <w:sz w:val="16"/>
          <w:szCs w:val="16"/>
        </w:rPr>
        <w:br/>
        <w:t xml:space="preserve">13.00       </w:t>
      </w:r>
      <w:r>
        <w:rPr>
          <w:rFonts w:ascii="Arial" w:hAnsi="Arial" w:cs="Arial"/>
          <w:b/>
          <w:bCs/>
          <w:color w:val="595959"/>
          <w:sz w:val="16"/>
          <w:szCs w:val="16"/>
        </w:rPr>
        <w:t xml:space="preserve">Dekenrede </w:t>
      </w:r>
      <w:r>
        <w:rPr>
          <w:rFonts w:ascii="Arial" w:hAnsi="Arial" w:cs="Arial"/>
          <w:color w:val="595959"/>
          <w:sz w:val="16"/>
          <w:szCs w:val="16"/>
        </w:rPr>
        <w:t xml:space="preserve">door algemeen deken </w:t>
      </w:r>
      <w:r>
        <w:rPr>
          <w:rFonts w:ascii="Arial" w:hAnsi="Arial" w:cs="Arial"/>
          <w:b/>
          <w:bCs/>
          <w:color w:val="595959"/>
          <w:sz w:val="16"/>
          <w:szCs w:val="16"/>
        </w:rPr>
        <w:t>Walter Hendriksen</w:t>
      </w:r>
      <w:r>
        <w:rPr>
          <w:rFonts w:ascii="Arial" w:hAnsi="Arial" w:cs="Arial"/>
          <w:color w:val="595959"/>
          <w:sz w:val="16"/>
          <w:szCs w:val="16"/>
        </w:rPr>
        <w:t xml:space="preserve"> </w:t>
      </w:r>
      <w:r>
        <w:rPr>
          <w:rFonts w:ascii="Arial" w:hAnsi="Arial" w:cs="Arial"/>
          <w:color w:val="595959"/>
          <w:sz w:val="16"/>
          <w:szCs w:val="16"/>
        </w:rPr>
        <w:br/>
        <w:t xml:space="preserve">13.45       </w:t>
      </w:r>
      <w:r>
        <w:rPr>
          <w:rFonts w:ascii="Arial" w:hAnsi="Arial" w:cs="Arial"/>
          <w:b/>
          <w:bCs/>
          <w:color w:val="595959"/>
          <w:sz w:val="16"/>
          <w:szCs w:val="16"/>
        </w:rPr>
        <w:t xml:space="preserve">1e sessieronde, </w:t>
      </w:r>
      <w:r>
        <w:rPr>
          <w:rFonts w:ascii="Arial" w:hAnsi="Arial" w:cs="Arial"/>
          <w:color w:val="595959"/>
          <w:sz w:val="16"/>
          <w:szCs w:val="16"/>
        </w:rPr>
        <w:t>georganiseerd door de specialisatieverenigingen</w:t>
      </w:r>
      <w:r>
        <w:rPr>
          <w:rFonts w:ascii="Arial" w:hAnsi="Arial" w:cs="Arial"/>
          <w:color w:val="595959"/>
          <w:sz w:val="16"/>
          <w:szCs w:val="16"/>
        </w:rPr>
        <w:br/>
        <w:t xml:space="preserve">14.45       Pauze </w:t>
      </w:r>
      <w:r>
        <w:rPr>
          <w:rFonts w:ascii="Arial" w:hAnsi="Arial" w:cs="Arial"/>
          <w:color w:val="595959"/>
          <w:sz w:val="16"/>
          <w:szCs w:val="16"/>
        </w:rPr>
        <w:br/>
        <w:t xml:space="preserve">15.30       </w:t>
      </w:r>
      <w:r>
        <w:rPr>
          <w:rFonts w:ascii="Arial" w:hAnsi="Arial" w:cs="Arial"/>
          <w:b/>
          <w:bCs/>
          <w:color w:val="595959"/>
          <w:sz w:val="16"/>
          <w:szCs w:val="16"/>
        </w:rPr>
        <w:t xml:space="preserve">2e sessieronde, </w:t>
      </w:r>
      <w:r>
        <w:rPr>
          <w:rFonts w:ascii="Arial" w:hAnsi="Arial" w:cs="Arial"/>
          <w:color w:val="595959"/>
          <w:sz w:val="16"/>
          <w:szCs w:val="16"/>
        </w:rPr>
        <w:t>georganiseerd door de specialisatieverenigingen</w:t>
      </w:r>
      <w:r>
        <w:rPr>
          <w:rFonts w:ascii="Arial" w:hAnsi="Arial" w:cs="Arial"/>
          <w:color w:val="595959"/>
          <w:sz w:val="16"/>
          <w:szCs w:val="16"/>
        </w:rPr>
        <w:br/>
        <w:t xml:space="preserve">16.45       </w:t>
      </w:r>
      <w:r>
        <w:rPr>
          <w:rFonts w:ascii="Arial" w:hAnsi="Arial" w:cs="Arial"/>
          <w:b/>
          <w:bCs/>
          <w:color w:val="595959"/>
          <w:sz w:val="16"/>
          <w:szCs w:val="16"/>
        </w:rPr>
        <w:t xml:space="preserve">Slotdebat </w:t>
      </w:r>
      <w:r>
        <w:rPr>
          <w:rFonts w:ascii="Arial" w:hAnsi="Arial" w:cs="Arial"/>
          <w:color w:val="595959"/>
          <w:sz w:val="16"/>
          <w:szCs w:val="16"/>
        </w:rPr>
        <w:t xml:space="preserve">onder leiding van </w:t>
      </w:r>
      <w:r>
        <w:rPr>
          <w:rFonts w:ascii="Arial" w:hAnsi="Arial" w:cs="Arial"/>
          <w:b/>
          <w:bCs/>
          <w:color w:val="595959"/>
          <w:sz w:val="16"/>
          <w:szCs w:val="16"/>
        </w:rPr>
        <w:t>Paul van Liempt</w:t>
      </w:r>
      <w:r>
        <w:rPr>
          <w:rFonts w:ascii="Arial" w:hAnsi="Arial" w:cs="Arial"/>
          <w:color w:val="595959"/>
          <w:sz w:val="16"/>
          <w:szCs w:val="16"/>
        </w:rPr>
        <w:t xml:space="preserve"> met onder meer </w:t>
      </w:r>
      <w:r>
        <w:rPr>
          <w:rFonts w:ascii="Arial" w:hAnsi="Arial" w:cs="Arial"/>
          <w:b/>
          <w:bCs/>
          <w:color w:val="595959"/>
          <w:sz w:val="16"/>
          <w:szCs w:val="16"/>
        </w:rPr>
        <w:t>Frank de Grave</w:t>
      </w:r>
      <w:r>
        <w:rPr>
          <w:rFonts w:ascii="Arial" w:hAnsi="Arial" w:cs="Arial"/>
          <w:color w:val="595959"/>
          <w:sz w:val="16"/>
          <w:szCs w:val="16"/>
        </w:rPr>
        <w:t xml:space="preserve">, </w:t>
      </w:r>
      <w:r>
        <w:rPr>
          <w:rFonts w:ascii="Arial" w:hAnsi="Arial" w:cs="Arial"/>
          <w:b/>
          <w:bCs/>
          <w:color w:val="595959"/>
          <w:sz w:val="16"/>
          <w:szCs w:val="16"/>
        </w:rPr>
        <w:t>Wim Anker</w:t>
      </w:r>
      <w:r>
        <w:rPr>
          <w:rFonts w:ascii="Arial" w:hAnsi="Arial" w:cs="Arial"/>
          <w:color w:val="595959"/>
          <w:sz w:val="16"/>
          <w:szCs w:val="16"/>
        </w:rPr>
        <w:t xml:space="preserve"> en</w:t>
      </w:r>
      <w:r>
        <w:t xml:space="preserve"> </w:t>
      </w:r>
      <w:r>
        <w:rPr>
          <w:rFonts w:ascii="Arial" w:hAnsi="Arial" w:cs="Arial"/>
          <w:b/>
          <w:bCs/>
          <w:color w:val="595959"/>
          <w:sz w:val="16"/>
          <w:szCs w:val="16"/>
        </w:rPr>
        <w:t>Margo Trappenburg</w:t>
      </w:r>
      <w:r>
        <w:rPr>
          <w:rFonts w:ascii="Arial" w:hAnsi="Arial" w:cs="Arial"/>
          <w:color w:val="595959"/>
          <w:sz w:val="16"/>
          <w:szCs w:val="16"/>
        </w:rPr>
        <w:t xml:space="preserve"> - lid Raad van Advies van de Orde en bijzonder hoogleraar 'Sociaal politieke aspecten van de verzorgingsstaat en overlegeconomie', de Drees leerstoel,</w:t>
      </w:r>
    </w:p>
    <w:p w:rsidR="00705CC4" w:rsidRDefault="00705CC4" w:rsidP="00705CC4">
      <w:pPr>
        <w:ind w:firstLine="708"/>
        <w:rPr>
          <w:rFonts w:ascii="Arial" w:hAnsi="Arial" w:cs="Arial"/>
          <w:color w:val="595959"/>
          <w:sz w:val="16"/>
          <w:szCs w:val="16"/>
        </w:rPr>
      </w:pPr>
      <w:r>
        <w:rPr>
          <w:rFonts w:ascii="Arial" w:hAnsi="Arial" w:cs="Arial"/>
          <w:color w:val="595959"/>
          <w:sz w:val="16"/>
          <w:szCs w:val="16"/>
        </w:rPr>
        <w:t>aan de Universiteit van Amsterdam.</w:t>
      </w:r>
      <w:r>
        <w:rPr>
          <w:rFonts w:ascii="Arial" w:hAnsi="Arial" w:cs="Arial"/>
          <w:color w:val="595959"/>
          <w:sz w:val="16"/>
          <w:szCs w:val="16"/>
        </w:rPr>
        <w:br/>
        <w:t>17.45       Culinaire borrel</w:t>
      </w:r>
    </w:p>
    <w:p w:rsidR="00705CC4" w:rsidRDefault="00705CC4" w:rsidP="00705CC4">
      <w:pPr>
        <w:rPr>
          <w:rFonts w:ascii="Arial" w:hAnsi="Arial" w:cs="Arial"/>
          <w:sz w:val="20"/>
          <w:szCs w:val="20"/>
        </w:rPr>
      </w:pPr>
    </w:p>
    <w:p w:rsidR="00705CC4" w:rsidRDefault="00705CC4" w:rsidP="00705CC4">
      <w:pPr>
        <w:rPr>
          <w:rFonts w:ascii="Arial" w:hAnsi="Arial" w:cs="Arial"/>
          <w:shadow/>
          <w:sz w:val="12"/>
          <w:szCs w:val="12"/>
        </w:rPr>
      </w:pPr>
      <w:r>
        <w:rPr>
          <w:rFonts w:ascii="Arial" w:hAnsi="Arial" w:cs="Arial"/>
          <w:b/>
          <w:bCs/>
          <w:shadow/>
          <w:sz w:val="20"/>
          <w:szCs w:val="20"/>
        </w:rPr>
        <w:t xml:space="preserve">Laatste kans </w:t>
      </w:r>
      <w:proofErr w:type="spellStart"/>
      <w:r>
        <w:rPr>
          <w:rFonts w:ascii="Arial" w:hAnsi="Arial" w:cs="Arial"/>
          <w:b/>
          <w:bCs/>
          <w:shadow/>
          <w:sz w:val="20"/>
          <w:szCs w:val="20"/>
        </w:rPr>
        <w:t>vroegboekkorting</w:t>
      </w:r>
      <w:proofErr w:type="spellEnd"/>
      <w:r>
        <w:rPr>
          <w:rFonts w:ascii="Arial" w:hAnsi="Arial" w:cs="Arial"/>
          <w:b/>
          <w:bCs/>
          <w:shadow/>
          <w:sz w:val="20"/>
          <w:szCs w:val="20"/>
        </w:rPr>
        <w:t xml:space="preserve">! </w:t>
      </w:r>
      <w:r>
        <w:rPr>
          <w:rFonts w:ascii="Arial" w:hAnsi="Arial" w:cs="Arial"/>
          <w:b/>
          <w:bCs/>
          <w:shadow/>
          <w:color w:val="FF0000"/>
          <w:sz w:val="20"/>
          <w:szCs w:val="20"/>
          <w:u w:val="single"/>
        </w:rPr>
        <w:t>tot 1 juni</w:t>
      </w:r>
      <w:r>
        <w:rPr>
          <w:rFonts w:ascii="Arial" w:hAnsi="Arial" w:cs="Arial"/>
          <w:b/>
          <w:bCs/>
          <w:shadow/>
          <w:sz w:val="20"/>
          <w:szCs w:val="20"/>
        </w:rPr>
        <w:t xml:space="preserve"> </w:t>
      </w:r>
      <w:r>
        <w:rPr>
          <w:rFonts w:ascii="Arial" w:hAnsi="Arial" w:cs="Arial"/>
          <w:shadow/>
          <w:color w:val="000000"/>
          <w:sz w:val="20"/>
          <w:szCs w:val="20"/>
        </w:rPr>
        <w:t xml:space="preserve">€ 135 </w:t>
      </w:r>
      <w:r>
        <w:rPr>
          <w:rFonts w:ascii="Arial" w:hAnsi="Arial" w:cs="Arial"/>
          <w:i/>
          <w:iCs/>
          <w:shadow/>
          <w:color w:val="000000"/>
          <w:sz w:val="12"/>
          <w:szCs w:val="12"/>
        </w:rPr>
        <w:t>(ex.</w:t>
      </w:r>
      <w:r>
        <w:rPr>
          <w:rFonts w:ascii="Arial" w:hAnsi="Arial" w:cs="Arial"/>
          <w:i/>
          <w:iCs/>
          <w:shadow/>
          <w:sz w:val="12"/>
          <w:szCs w:val="12"/>
        </w:rPr>
        <w:t xml:space="preserve"> </w:t>
      </w:r>
      <w:r>
        <w:rPr>
          <w:rFonts w:ascii="Arial" w:hAnsi="Arial" w:cs="Arial"/>
          <w:i/>
          <w:iCs/>
          <w:shadow/>
          <w:color w:val="000000"/>
          <w:sz w:val="12"/>
          <w:szCs w:val="12"/>
        </w:rPr>
        <w:t>BTW)</w:t>
      </w:r>
    </w:p>
    <w:p w:rsidR="00705CC4" w:rsidRDefault="00705CC4" w:rsidP="00705CC4">
      <w:pPr>
        <w:pStyle w:val="Lijstalinea"/>
        <w:ind w:left="0"/>
        <w:rPr>
          <w:rFonts w:ascii="Arial" w:hAnsi="Arial" w:cs="Arial"/>
          <w:b/>
          <w:bCs/>
          <w:shadow/>
          <w:color w:val="000000"/>
          <w:sz w:val="20"/>
          <w:szCs w:val="20"/>
        </w:rPr>
      </w:pPr>
    </w:p>
    <w:p w:rsidR="00705CC4" w:rsidRDefault="00705CC4" w:rsidP="00705CC4">
      <w:pPr>
        <w:rPr>
          <w:rFonts w:ascii="Arial" w:hAnsi="Arial" w:cs="Arial"/>
          <w:i/>
          <w:iCs/>
          <w:shadow/>
          <w:color w:val="000000"/>
          <w:sz w:val="12"/>
          <w:szCs w:val="12"/>
        </w:rPr>
      </w:pPr>
      <w:r>
        <w:rPr>
          <w:rFonts w:ascii="Arial" w:hAnsi="Arial" w:cs="Arial"/>
          <w:b/>
          <w:bCs/>
          <w:shadow/>
          <w:color w:val="000000"/>
          <w:sz w:val="20"/>
          <w:szCs w:val="20"/>
        </w:rPr>
        <w:t>Doorlopend combitarief advocaat + stagiaire!</w:t>
      </w:r>
      <w:r>
        <w:rPr>
          <w:rFonts w:ascii="Arial" w:hAnsi="Arial" w:cs="Arial"/>
          <w:b/>
          <w:bCs/>
          <w:shadow/>
          <w:sz w:val="20"/>
          <w:szCs w:val="20"/>
        </w:rPr>
        <w:t xml:space="preserve"> </w:t>
      </w:r>
      <w:r>
        <w:rPr>
          <w:rFonts w:ascii="Arial" w:hAnsi="Arial" w:cs="Arial"/>
          <w:shadow/>
          <w:color w:val="000000"/>
          <w:sz w:val="20"/>
          <w:szCs w:val="20"/>
        </w:rPr>
        <w:t xml:space="preserve">€ 200 </w:t>
      </w:r>
      <w:r>
        <w:rPr>
          <w:rFonts w:ascii="Arial" w:hAnsi="Arial" w:cs="Arial"/>
          <w:i/>
          <w:iCs/>
          <w:shadow/>
          <w:color w:val="000000"/>
          <w:sz w:val="12"/>
          <w:szCs w:val="12"/>
        </w:rPr>
        <w:t>(ex. BTW)</w:t>
      </w:r>
    </w:p>
    <w:p w:rsidR="00705CC4" w:rsidRDefault="00705CC4" w:rsidP="00705CC4">
      <w:pPr>
        <w:pStyle w:val="Lijstalinea"/>
        <w:ind w:left="0"/>
        <w:rPr>
          <w:rFonts w:ascii="Arial" w:hAnsi="Arial" w:cs="Arial"/>
          <w:color w:val="000000"/>
          <w:sz w:val="20"/>
          <w:szCs w:val="20"/>
        </w:rPr>
      </w:pPr>
    </w:p>
    <w:p w:rsidR="00705CC4" w:rsidRDefault="00705CC4" w:rsidP="00705CC4">
      <w:pPr>
        <w:rPr>
          <w:rFonts w:ascii="Arial" w:hAnsi="Arial" w:cs="Arial"/>
          <w:b/>
          <w:bCs/>
          <w:shadow/>
          <w:sz w:val="20"/>
          <w:szCs w:val="20"/>
        </w:rPr>
      </w:pPr>
      <w:r>
        <w:rPr>
          <w:rFonts w:ascii="Arial" w:hAnsi="Arial" w:cs="Arial"/>
          <w:sz w:val="20"/>
          <w:szCs w:val="20"/>
        </w:rPr>
        <w:t>Meld je aan via</w:t>
      </w:r>
      <w:r>
        <w:rPr>
          <w:rFonts w:ascii="Arial" w:hAnsi="Arial" w:cs="Arial"/>
          <w:color w:val="000000"/>
          <w:sz w:val="20"/>
          <w:szCs w:val="20"/>
        </w:rPr>
        <w:t xml:space="preserve"> </w:t>
      </w:r>
      <w:hyperlink r:id="rId11" w:history="1">
        <w:r>
          <w:rPr>
            <w:rStyle w:val="Hyperlink"/>
            <w:rFonts w:ascii="Arial" w:hAnsi="Arial" w:cs="Arial"/>
            <w:b/>
            <w:bCs/>
            <w:shadow/>
            <w:color w:val="auto"/>
            <w:sz w:val="20"/>
            <w:szCs w:val="20"/>
            <w:u w:val="none"/>
          </w:rPr>
          <w:t>www.jaarcongres.advocatenorde.nl</w:t>
        </w:r>
      </w:hyperlink>
    </w:p>
    <w:bookmarkEnd w:id="0"/>
    <w:p w:rsidR="00EF3AB4" w:rsidRDefault="00EF3AB4"/>
    <w:sectPr w:rsidR="00EF3A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B0AA8"/>
    <w:multiLevelType w:val="hybridMultilevel"/>
    <w:tmpl w:val="E794A7E0"/>
    <w:lvl w:ilvl="0" w:tplc="2B24511E">
      <w:start w:val="1"/>
      <w:numFmt w:val="bullet"/>
      <w:lvlText w:val=""/>
      <w:lvlJc w:val="left"/>
      <w:pPr>
        <w:ind w:left="720" w:hanging="360"/>
      </w:pPr>
      <w:rPr>
        <w:rFonts w:ascii="Wingdings" w:hAnsi="Wingdings" w:hint="default"/>
        <w:shadow/>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
    <w:nsid w:val="60C10941"/>
    <w:multiLevelType w:val="hybridMultilevel"/>
    <w:tmpl w:val="EB18A400"/>
    <w:lvl w:ilvl="0" w:tplc="2B24511E">
      <w:start w:val="1"/>
      <w:numFmt w:val="bullet"/>
      <w:lvlText w:val=""/>
      <w:lvlJc w:val="left"/>
      <w:pPr>
        <w:ind w:left="720" w:hanging="360"/>
      </w:pPr>
      <w:rPr>
        <w:rFonts w:ascii="Wingdings" w:hAnsi="Wingdings" w:hint="default"/>
        <w:shadow/>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705CC4"/>
    <w:rsid w:val="00581320"/>
    <w:rsid w:val="00705CC4"/>
    <w:rsid w:val="00CD5D83"/>
    <w:rsid w:val="00EF3AB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05CC4"/>
    <w:pPr>
      <w:spacing w:after="0" w:line="240" w:lineRule="auto"/>
    </w:pPr>
    <w:rPr>
      <w:rFonts w:ascii="Calibri" w:hAnsi="Calibri" w:cs="Times New Roman"/>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705CC4"/>
    <w:rPr>
      <w:color w:val="0000FF"/>
      <w:u w:val="single"/>
    </w:rPr>
  </w:style>
  <w:style w:type="paragraph" w:styleId="Lijstalinea">
    <w:name w:val="List Paragraph"/>
    <w:basedOn w:val="Standaard"/>
    <w:uiPriority w:val="34"/>
    <w:qFormat/>
    <w:rsid w:val="00705CC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35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aarcongres.advocatenorde.nl/index.p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theBest@advocaten.n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CE5250.3F2CE050" TargetMode="External"/><Relationship Id="rId11" Type="http://schemas.openxmlformats.org/officeDocument/2006/relationships/hyperlink" Target="http://www.jaarcongres.advocatenorde.nl" TargetMode="External"/><Relationship Id="rId5" Type="http://schemas.openxmlformats.org/officeDocument/2006/relationships/image" Target="media/image1.jpeg"/><Relationship Id="rId10" Type="http://schemas.openxmlformats.org/officeDocument/2006/relationships/image" Target="cid:image003.jpg@01CE5250.3F2CE050"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397</Words>
  <Characters>2186</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Petri Paeper</dc:creator>
  <cp:lastModifiedBy>Petri Paeper</cp:lastModifiedBy>
  <cp:revision>1</cp:revision>
  <dcterms:created xsi:type="dcterms:W3CDTF">2013-05-21T12:32:00Z</dcterms:created>
  <dcterms:modified xsi:type="dcterms:W3CDTF">2013-05-21T12:33:00Z</dcterms:modified>
</cp:coreProperties>
</file>